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D" w:rsidRDefault="001E2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5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2731"/>
        <w:gridCol w:w="2560"/>
        <w:gridCol w:w="2184"/>
        <w:gridCol w:w="1692"/>
      </w:tblGrid>
      <w:tr w:rsidR="001E283D">
        <w:trPr>
          <w:trHeight w:val="300"/>
        </w:trPr>
        <w:tc>
          <w:tcPr>
            <w:tcW w:w="10457" w:type="dxa"/>
            <w:gridSpan w:val="5"/>
          </w:tcPr>
          <w:p w:rsidR="001E283D" w:rsidRDefault="001E283D">
            <w:pPr>
              <w:widowControl w:val="0"/>
              <w:spacing w:before="2" w:after="0" w:line="278" w:lineRule="auto"/>
              <w:ind w:left="2797" w:right="2787"/>
              <w:jc w:val="center"/>
              <w:rPr>
                <w:b/>
                <w:sz w:val="25"/>
                <w:szCs w:val="25"/>
              </w:rPr>
            </w:pPr>
          </w:p>
          <w:p w:rsidR="001E283D" w:rsidRDefault="003437E9">
            <w:pPr>
              <w:widowControl w:val="0"/>
              <w:spacing w:before="2" w:after="0" w:line="278" w:lineRule="auto"/>
              <w:ind w:left="2797" w:right="278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       WorldSkills – izlučno natjecanje - Hodogram slastičarstvo</w:t>
            </w:r>
          </w:p>
        </w:tc>
      </w:tr>
      <w:tr w:rsidR="001E283D">
        <w:trPr>
          <w:trHeight w:val="605"/>
        </w:trPr>
        <w:tc>
          <w:tcPr>
            <w:tcW w:w="1290" w:type="dxa"/>
          </w:tcPr>
          <w:p w:rsidR="001E283D" w:rsidRDefault="003437E9">
            <w:pPr>
              <w:widowControl w:val="0"/>
              <w:spacing w:before="2" w:after="0"/>
              <w:ind w:left="451" w:right="139" w:hanging="283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Vrijeme</w:t>
            </w:r>
          </w:p>
        </w:tc>
        <w:tc>
          <w:tcPr>
            <w:tcW w:w="2731" w:type="dxa"/>
          </w:tcPr>
          <w:p w:rsidR="001E283D" w:rsidRDefault="003437E9">
            <w:pPr>
              <w:widowControl w:val="0"/>
              <w:spacing w:before="2" w:after="0" w:line="240" w:lineRule="auto"/>
              <w:ind w:left="144" w:right="134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Ponedjeljak- 02.03. 2020.</w:t>
            </w:r>
          </w:p>
        </w:tc>
        <w:tc>
          <w:tcPr>
            <w:tcW w:w="2560" w:type="dxa"/>
          </w:tcPr>
          <w:p w:rsidR="001E283D" w:rsidRDefault="003437E9">
            <w:pPr>
              <w:widowControl w:val="0"/>
              <w:spacing w:before="2" w:after="0" w:line="240" w:lineRule="auto"/>
              <w:ind w:left="114" w:right="104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Mjesto održavanja</w:t>
            </w:r>
          </w:p>
        </w:tc>
        <w:tc>
          <w:tcPr>
            <w:tcW w:w="2184" w:type="dxa"/>
          </w:tcPr>
          <w:p w:rsidR="001E283D" w:rsidRDefault="003437E9">
            <w:pPr>
              <w:widowControl w:val="0"/>
              <w:spacing w:before="2" w:after="0" w:line="240" w:lineRule="auto"/>
              <w:ind w:left="132" w:right="12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Voditelj</w:t>
            </w:r>
          </w:p>
        </w:tc>
        <w:tc>
          <w:tcPr>
            <w:tcW w:w="1692" w:type="dxa"/>
          </w:tcPr>
          <w:p w:rsidR="001E283D" w:rsidRDefault="003437E9">
            <w:pPr>
              <w:widowControl w:val="0"/>
              <w:spacing w:before="2" w:after="0" w:line="240" w:lineRule="auto"/>
              <w:ind w:left="194" w:right="184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Koordinator</w:t>
            </w:r>
          </w:p>
        </w:tc>
      </w:tr>
      <w:tr w:rsidR="001E283D">
        <w:trPr>
          <w:trHeight w:val="1208"/>
        </w:trPr>
        <w:tc>
          <w:tcPr>
            <w:tcW w:w="1290" w:type="dxa"/>
          </w:tcPr>
          <w:p w:rsidR="001E283D" w:rsidRDefault="003437E9">
            <w:pPr>
              <w:widowControl w:val="0"/>
              <w:spacing w:after="0" w:line="240" w:lineRule="auto"/>
              <w:ind w:left="112" w:right="26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7.30 – 8.00</w:t>
            </w:r>
          </w:p>
        </w:tc>
        <w:tc>
          <w:tcPr>
            <w:tcW w:w="2731" w:type="dxa"/>
          </w:tcPr>
          <w:p w:rsidR="001E283D" w:rsidRDefault="003437E9">
            <w:pPr>
              <w:widowControl w:val="0"/>
              <w:spacing w:after="0" w:line="300" w:lineRule="auto"/>
              <w:ind w:left="90" w:right="1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Doček gostiju</w:t>
            </w:r>
          </w:p>
        </w:tc>
        <w:tc>
          <w:tcPr>
            <w:tcW w:w="2560" w:type="dxa"/>
          </w:tcPr>
          <w:p w:rsidR="001E283D" w:rsidRDefault="003437E9">
            <w:pPr>
              <w:widowControl w:val="0"/>
              <w:spacing w:after="0"/>
              <w:ind w:left="114" w:right="10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Obrtnička škola Koprivnica</w:t>
            </w:r>
          </w:p>
        </w:tc>
        <w:tc>
          <w:tcPr>
            <w:tcW w:w="2184" w:type="dxa"/>
          </w:tcPr>
          <w:p w:rsidR="001E283D" w:rsidRDefault="003437E9">
            <w:pPr>
              <w:widowControl w:val="0"/>
              <w:spacing w:after="0" w:line="240" w:lineRule="auto"/>
              <w:ind w:left="641" w:right="314" w:hanging="29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Zlatko Martić,</w:t>
            </w:r>
          </w:p>
          <w:p w:rsidR="001E283D" w:rsidRDefault="003437E9">
            <w:pPr>
              <w:widowControl w:val="0"/>
              <w:spacing w:after="0" w:line="240" w:lineRule="auto"/>
              <w:ind w:left="641" w:right="314" w:hanging="29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ravnatelj</w:t>
            </w:r>
          </w:p>
        </w:tc>
        <w:tc>
          <w:tcPr>
            <w:tcW w:w="1692" w:type="dxa"/>
            <w:vMerge w:val="restart"/>
          </w:tcPr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3437E9">
            <w:pPr>
              <w:widowControl w:val="0"/>
              <w:spacing w:before="153" w:after="0" w:line="240" w:lineRule="auto"/>
              <w:ind w:left="26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Ružica </w:t>
            </w:r>
            <w:proofErr w:type="spellStart"/>
            <w:r>
              <w:rPr>
                <w:sz w:val="25"/>
                <w:szCs w:val="25"/>
              </w:rPr>
              <w:t>Čutanec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Spevak</w:t>
            </w:r>
            <w:proofErr w:type="spellEnd"/>
          </w:p>
        </w:tc>
      </w:tr>
      <w:tr w:rsidR="001E283D">
        <w:trPr>
          <w:trHeight w:val="598"/>
        </w:trPr>
        <w:tc>
          <w:tcPr>
            <w:tcW w:w="1290" w:type="dxa"/>
          </w:tcPr>
          <w:p w:rsidR="001E283D" w:rsidRDefault="003437E9">
            <w:pPr>
              <w:widowControl w:val="0"/>
              <w:spacing w:after="0" w:line="300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8.15</w:t>
            </w:r>
          </w:p>
        </w:tc>
        <w:tc>
          <w:tcPr>
            <w:tcW w:w="2731" w:type="dxa"/>
          </w:tcPr>
          <w:p w:rsidR="001E283D" w:rsidRDefault="003437E9">
            <w:pPr>
              <w:widowControl w:val="0"/>
              <w:spacing w:after="0" w:line="300" w:lineRule="auto"/>
              <w:ind w:left="144" w:right="1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Svečano otvaranje</w:t>
            </w:r>
          </w:p>
          <w:p w:rsidR="001E283D" w:rsidRDefault="003437E9">
            <w:pPr>
              <w:widowControl w:val="0"/>
              <w:spacing w:after="0" w:line="278" w:lineRule="auto"/>
              <w:ind w:left="143" w:right="1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natjecanja</w:t>
            </w:r>
          </w:p>
        </w:tc>
        <w:tc>
          <w:tcPr>
            <w:tcW w:w="2560" w:type="dxa"/>
          </w:tcPr>
          <w:p w:rsidR="001E283D" w:rsidRDefault="003437E9">
            <w:pPr>
              <w:widowControl w:val="0"/>
              <w:spacing w:before="147" w:after="0" w:line="240" w:lineRule="auto"/>
              <w:ind w:right="10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Ugostiteljski praktikum</w:t>
            </w:r>
          </w:p>
          <w:p w:rsidR="001E283D" w:rsidRDefault="001E283D">
            <w:pPr>
              <w:widowControl w:val="0"/>
              <w:spacing w:before="147" w:after="0" w:line="240" w:lineRule="auto"/>
              <w:ind w:right="104"/>
              <w:rPr>
                <w:sz w:val="25"/>
                <w:szCs w:val="25"/>
              </w:rPr>
            </w:pPr>
          </w:p>
        </w:tc>
        <w:tc>
          <w:tcPr>
            <w:tcW w:w="2184" w:type="dxa"/>
          </w:tcPr>
          <w:p w:rsidR="001E283D" w:rsidRDefault="003437E9">
            <w:pPr>
              <w:widowControl w:val="0"/>
              <w:spacing w:after="0" w:line="300" w:lineRule="auto"/>
              <w:ind w:left="132" w:right="12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Zlatko Martić,</w:t>
            </w:r>
          </w:p>
          <w:p w:rsidR="001E283D" w:rsidRDefault="003437E9">
            <w:pPr>
              <w:widowControl w:val="0"/>
              <w:spacing w:after="0" w:line="278" w:lineRule="auto"/>
              <w:ind w:left="132" w:right="12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ravnatelj</w:t>
            </w:r>
          </w:p>
        </w:tc>
        <w:tc>
          <w:tcPr>
            <w:tcW w:w="1692" w:type="dxa"/>
            <w:vMerge/>
          </w:tcPr>
          <w:p w:rsidR="001E283D" w:rsidRDefault="001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5"/>
                <w:szCs w:val="25"/>
              </w:rPr>
            </w:pPr>
          </w:p>
        </w:tc>
      </w:tr>
      <w:tr w:rsidR="001E283D">
        <w:trPr>
          <w:trHeight w:val="910"/>
        </w:trPr>
        <w:tc>
          <w:tcPr>
            <w:tcW w:w="1290" w:type="dxa"/>
          </w:tcPr>
          <w:p w:rsidR="001E283D" w:rsidRDefault="001E283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283D" w:rsidRDefault="003437E9">
            <w:pPr>
              <w:widowControl w:val="0"/>
              <w:spacing w:after="0" w:line="240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8.30</w:t>
            </w:r>
          </w:p>
        </w:tc>
        <w:tc>
          <w:tcPr>
            <w:tcW w:w="2731" w:type="dxa"/>
          </w:tcPr>
          <w:p w:rsidR="001E283D" w:rsidRDefault="003437E9">
            <w:pPr>
              <w:widowControl w:val="0"/>
              <w:spacing w:before="2" w:after="0" w:line="240" w:lineRule="auto"/>
              <w:ind w:left="143" w:right="1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Sastanak s</w:t>
            </w:r>
          </w:p>
          <w:p w:rsidR="001E283D" w:rsidRDefault="003437E9">
            <w:pPr>
              <w:widowControl w:val="0"/>
              <w:spacing w:after="0"/>
              <w:ind w:left="144" w:right="13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natjecateljima, upute o radu, žiriranje</w:t>
            </w:r>
          </w:p>
        </w:tc>
        <w:tc>
          <w:tcPr>
            <w:tcW w:w="2560" w:type="dxa"/>
          </w:tcPr>
          <w:p w:rsidR="001E283D" w:rsidRDefault="003437E9">
            <w:pPr>
              <w:widowControl w:val="0"/>
              <w:spacing w:before="2" w:after="0" w:line="240" w:lineRule="auto"/>
              <w:ind w:right="10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1E283D" w:rsidRDefault="001E283D">
            <w:pPr>
              <w:widowControl w:val="0"/>
              <w:spacing w:after="0" w:line="278" w:lineRule="auto"/>
              <w:ind w:left="114" w:right="104"/>
              <w:jc w:val="center"/>
              <w:rPr>
                <w:sz w:val="25"/>
                <w:szCs w:val="25"/>
              </w:rPr>
            </w:pPr>
          </w:p>
        </w:tc>
        <w:tc>
          <w:tcPr>
            <w:tcW w:w="2184" w:type="dxa"/>
          </w:tcPr>
          <w:p w:rsidR="001E283D" w:rsidRDefault="001E283D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283D" w:rsidRDefault="003437E9">
            <w:pPr>
              <w:widowControl w:val="0"/>
              <w:spacing w:after="0" w:line="240" w:lineRule="auto"/>
              <w:ind w:left="132" w:right="12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Ksenija </w:t>
            </w:r>
            <w:proofErr w:type="spellStart"/>
            <w:r>
              <w:rPr>
                <w:sz w:val="25"/>
                <w:szCs w:val="25"/>
              </w:rPr>
              <w:t>Sedlanić</w:t>
            </w:r>
            <w:proofErr w:type="spellEnd"/>
          </w:p>
        </w:tc>
        <w:tc>
          <w:tcPr>
            <w:tcW w:w="1692" w:type="dxa"/>
            <w:vMerge/>
          </w:tcPr>
          <w:p w:rsidR="001E283D" w:rsidRDefault="001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5"/>
                <w:szCs w:val="25"/>
              </w:rPr>
            </w:pPr>
          </w:p>
        </w:tc>
      </w:tr>
      <w:tr w:rsidR="001E283D">
        <w:trPr>
          <w:trHeight w:val="1208"/>
        </w:trPr>
        <w:tc>
          <w:tcPr>
            <w:tcW w:w="1290" w:type="dxa"/>
            <w:tcBorders>
              <w:bottom w:val="single" w:sz="4" w:space="0" w:color="000000"/>
            </w:tcBorders>
          </w:tcPr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3437E9">
            <w:pPr>
              <w:widowControl w:val="0"/>
              <w:spacing w:before="177" w:after="0" w:line="240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9.30</w:t>
            </w:r>
          </w:p>
        </w:tc>
        <w:tc>
          <w:tcPr>
            <w:tcW w:w="2731" w:type="dxa"/>
          </w:tcPr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3437E9">
            <w:pPr>
              <w:widowControl w:val="0"/>
              <w:spacing w:before="177" w:after="0" w:line="240" w:lineRule="auto"/>
              <w:ind w:left="144" w:right="1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Početak rada</w:t>
            </w:r>
          </w:p>
        </w:tc>
        <w:tc>
          <w:tcPr>
            <w:tcW w:w="2560" w:type="dxa"/>
          </w:tcPr>
          <w:p w:rsidR="001E283D" w:rsidRDefault="001E283D">
            <w:pPr>
              <w:widowControl w:val="0"/>
              <w:spacing w:after="0" w:line="240" w:lineRule="auto"/>
              <w:ind w:right="102"/>
              <w:rPr>
                <w:sz w:val="25"/>
                <w:szCs w:val="25"/>
              </w:rPr>
            </w:pPr>
          </w:p>
          <w:p w:rsidR="001E283D" w:rsidRDefault="001E283D">
            <w:pPr>
              <w:widowControl w:val="0"/>
              <w:spacing w:after="0" w:line="278" w:lineRule="auto"/>
              <w:ind w:left="114" w:right="104"/>
              <w:jc w:val="center"/>
              <w:rPr>
                <w:sz w:val="25"/>
                <w:szCs w:val="25"/>
              </w:rPr>
            </w:pPr>
          </w:p>
        </w:tc>
        <w:tc>
          <w:tcPr>
            <w:tcW w:w="2184" w:type="dxa"/>
          </w:tcPr>
          <w:p w:rsidR="001E283D" w:rsidRDefault="003437E9">
            <w:pPr>
              <w:widowControl w:val="0"/>
              <w:spacing w:after="0" w:line="240" w:lineRule="auto"/>
              <w:ind w:left="112" w:right="1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Natjecatelji/učenici  i</w:t>
            </w:r>
          </w:p>
          <w:p w:rsidR="001E283D" w:rsidRDefault="003437E9">
            <w:pPr>
              <w:widowControl w:val="0"/>
              <w:spacing w:after="0" w:line="240" w:lineRule="auto"/>
              <w:ind w:left="42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povjerenstvo</w:t>
            </w:r>
          </w:p>
        </w:tc>
        <w:tc>
          <w:tcPr>
            <w:tcW w:w="1692" w:type="dxa"/>
          </w:tcPr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3437E9">
            <w:pPr>
              <w:widowControl w:val="0"/>
              <w:spacing w:before="177" w:after="0" w:line="240" w:lineRule="auto"/>
              <w:ind w:left="194" w:right="15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Ružica </w:t>
            </w:r>
            <w:proofErr w:type="spellStart"/>
            <w:r>
              <w:rPr>
                <w:sz w:val="25"/>
                <w:szCs w:val="25"/>
              </w:rPr>
              <w:t>Čutanec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Spevak</w:t>
            </w:r>
            <w:proofErr w:type="spellEnd"/>
          </w:p>
        </w:tc>
      </w:tr>
      <w:tr w:rsidR="001E283D">
        <w:trPr>
          <w:trHeight w:val="81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83D" w:rsidRDefault="003437E9">
            <w:pPr>
              <w:widowControl w:val="0"/>
              <w:spacing w:before="154" w:after="0" w:line="240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12.30</w:t>
            </w:r>
          </w:p>
          <w:p w:rsidR="001E283D" w:rsidRDefault="001E283D">
            <w:pPr>
              <w:widowControl w:val="0"/>
              <w:spacing w:after="0" w:line="273" w:lineRule="auto"/>
              <w:ind w:left="112"/>
              <w:rPr>
                <w:sz w:val="25"/>
                <w:szCs w:val="25"/>
              </w:rPr>
            </w:pPr>
          </w:p>
        </w:tc>
        <w:tc>
          <w:tcPr>
            <w:tcW w:w="2731" w:type="dxa"/>
            <w:tcBorders>
              <w:bottom w:val="single" w:sz="4" w:space="0" w:color="000000"/>
            </w:tcBorders>
          </w:tcPr>
          <w:p w:rsidR="001E283D" w:rsidRDefault="003437E9">
            <w:pPr>
              <w:widowControl w:val="0"/>
              <w:spacing w:before="2" w:after="0"/>
              <w:ind w:left="753" w:right="395" w:hanging="25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Završetak rada</w:t>
            </w:r>
          </w:p>
          <w:p w:rsidR="001E283D" w:rsidRDefault="001E283D">
            <w:pPr>
              <w:widowControl w:val="0"/>
              <w:spacing w:after="0" w:line="273" w:lineRule="auto"/>
              <w:ind w:left="144" w:right="134"/>
              <w:jc w:val="center"/>
              <w:rPr>
                <w:sz w:val="25"/>
                <w:szCs w:val="25"/>
              </w:rPr>
            </w:pPr>
          </w:p>
        </w:tc>
        <w:tc>
          <w:tcPr>
            <w:tcW w:w="2560" w:type="dxa"/>
            <w:vMerge w:val="restart"/>
          </w:tcPr>
          <w:p w:rsidR="001E283D" w:rsidRDefault="001E283D">
            <w:pPr>
              <w:widowControl w:val="0"/>
              <w:spacing w:before="147" w:after="0" w:line="240" w:lineRule="auto"/>
              <w:ind w:right="104"/>
              <w:rPr>
                <w:sz w:val="25"/>
                <w:szCs w:val="25"/>
              </w:rPr>
            </w:pPr>
          </w:p>
          <w:p w:rsidR="001E283D" w:rsidRDefault="001E283D">
            <w:pPr>
              <w:widowControl w:val="0"/>
              <w:spacing w:before="154" w:after="0" w:line="240" w:lineRule="auto"/>
              <w:ind w:left="114" w:right="104"/>
              <w:jc w:val="center"/>
              <w:rPr>
                <w:sz w:val="25"/>
                <w:szCs w:val="25"/>
              </w:rPr>
            </w:pPr>
          </w:p>
        </w:tc>
        <w:tc>
          <w:tcPr>
            <w:tcW w:w="2184" w:type="dxa"/>
            <w:vMerge w:val="restart"/>
          </w:tcPr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3437E9">
            <w:pPr>
              <w:widowControl w:val="0"/>
              <w:spacing w:before="201" w:after="0" w:line="240" w:lineRule="auto"/>
              <w:ind w:left="134" w:right="12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Natjecatelji/učenici,</w:t>
            </w:r>
          </w:p>
          <w:p w:rsidR="001E283D" w:rsidRDefault="003437E9">
            <w:pPr>
              <w:widowControl w:val="0"/>
              <w:spacing w:after="0" w:line="240" w:lineRule="auto"/>
              <w:ind w:left="134" w:right="12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povjerenstvo i   koordinatori</w:t>
            </w:r>
          </w:p>
          <w:p w:rsidR="001E283D" w:rsidRDefault="001E283D">
            <w:pPr>
              <w:widowControl w:val="0"/>
              <w:spacing w:before="154" w:after="0" w:line="240" w:lineRule="auto"/>
              <w:ind w:left="132" w:right="122"/>
              <w:rPr>
                <w:sz w:val="25"/>
                <w:szCs w:val="25"/>
              </w:rPr>
            </w:pPr>
          </w:p>
        </w:tc>
        <w:tc>
          <w:tcPr>
            <w:tcW w:w="1692" w:type="dxa"/>
            <w:vMerge w:val="restart"/>
          </w:tcPr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3437E9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Ružica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Čutanec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Spevak</w:t>
            </w:r>
            <w:proofErr w:type="spellEnd"/>
          </w:p>
        </w:tc>
      </w:tr>
      <w:tr w:rsidR="001E283D">
        <w:trPr>
          <w:trHeight w:val="179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83D" w:rsidRDefault="001E283D">
            <w:pPr>
              <w:widowControl w:val="0"/>
              <w:spacing w:after="0" w:line="273" w:lineRule="auto"/>
              <w:ind w:left="112"/>
              <w:rPr>
                <w:sz w:val="25"/>
                <w:szCs w:val="25"/>
              </w:rPr>
            </w:pPr>
          </w:p>
          <w:p w:rsidR="001E283D" w:rsidRDefault="003437E9">
            <w:pPr>
              <w:widowControl w:val="0"/>
              <w:spacing w:after="0" w:line="273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12.35 </w:t>
            </w:r>
          </w:p>
          <w:p w:rsidR="001E283D" w:rsidRDefault="001E283D">
            <w:pPr>
              <w:widowControl w:val="0"/>
              <w:spacing w:after="0" w:line="273" w:lineRule="auto"/>
              <w:ind w:left="112"/>
              <w:rPr>
                <w:sz w:val="25"/>
                <w:szCs w:val="25"/>
              </w:rPr>
            </w:pPr>
          </w:p>
          <w:p w:rsidR="001E283D" w:rsidRDefault="001E283D">
            <w:pPr>
              <w:widowControl w:val="0"/>
              <w:spacing w:after="0" w:line="273" w:lineRule="auto"/>
              <w:ind w:left="112"/>
              <w:rPr>
                <w:sz w:val="25"/>
                <w:szCs w:val="25"/>
              </w:rPr>
            </w:pPr>
          </w:p>
          <w:p w:rsidR="001E283D" w:rsidRDefault="001E283D">
            <w:pPr>
              <w:widowControl w:val="0"/>
              <w:spacing w:after="0" w:line="273" w:lineRule="auto"/>
              <w:ind w:left="112"/>
              <w:rPr>
                <w:sz w:val="25"/>
                <w:szCs w:val="25"/>
              </w:rPr>
            </w:pPr>
          </w:p>
          <w:p w:rsidR="001E283D" w:rsidRDefault="001E283D">
            <w:pPr>
              <w:widowControl w:val="0"/>
              <w:spacing w:after="0" w:line="273" w:lineRule="auto"/>
              <w:ind w:left="112"/>
              <w:rPr>
                <w:sz w:val="25"/>
                <w:szCs w:val="25"/>
              </w:rPr>
            </w:pPr>
          </w:p>
          <w:p w:rsidR="001E283D" w:rsidRDefault="001E283D">
            <w:pPr>
              <w:widowControl w:val="0"/>
              <w:spacing w:after="0" w:line="273" w:lineRule="auto"/>
              <w:ind w:left="112"/>
              <w:rPr>
                <w:sz w:val="25"/>
                <w:szCs w:val="25"/>
              </w:rPr>
            </w:pPr>
          </w:p>
          <w:p w:rsidR="001E283D" w:rsidRDefault="001E283D">
            <w:pPr>
              <w:widowControl w:val="0"/>
              <w:spacing w:after="0" w:line="278" w:lineRule="auto"/>
              <w:ind w:left="112"/>
              <w:rPr>
                <w:sz w:val="25"/>
                <w:szCs w:val="2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bottom w:val="single" w:sz="4" w:space="0" w:color="000000"/>
            </w:tcBorders>
          </w:tcPr>
          <w:p w:rsidR="001E283D" w:rsidRDefault="001E283D">
            <w:pPr>
              <w:rPr>
                <w:sz w:val="25"/>
                <w:szCs w:val="25"/>
              </w:rPr>
            </w:pPr>
          </w:p>
          <w:p w:rsidR="001E283D" w:rsidRDefault="003437E9">
            <w:pPr>
              <w:widowControl w:val="0"/>
              <w:spacing w:after="0" w:line="273" w:lineRule="auto"/>
              <w:ind w:right="1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Izdavanje i ocjenjivanje</w:t>
            </w:r>
          </w:p>
          <w:p w:rsidR="001E283D" w:rsidRDefault="001E283D">
            <w:pPr>
              <w:widowControl w:val="0"/>
              <w:spacing w:before="2" w:after="0"/>
              <w:ind w:left="448" w:right="261" w:hanging="158"/>
              <w:rPr>
                <w:sz w:val="25"/>
                <w:szCs w:val="25"/>
              </w:rPr>
            </w:pPr>
          </w:p>
          <w:p w:rsidR="001E283D" w:rsidRDefault="001E283D">
            <w:pPr>
              <w:widowControl w:val="0"/>
              <w:spacing w:before="2" w:after="0"/>
              <w:ind w:left="448" w:right="261" w:hanging="158"/>
              <w:rPr>
                <w:sz w:val="25"/>
                <w:szCs w:val="25"/>
              </w:rPr>
            </w:pPr>
          </w:p>
          <w:p w:rsidR="001E283D" w:rsidRDefault="001E283D">
            <w:pPr>
              <w:widowControl w:val="0"/>
              <w:spacing w:before="2" w:after="0"/>
              <w:ind w:left="290" w:right="261"/>
              <w:rPr>
                <w:sz w:val="25"/>
                <w:szCs w:val="25"/>
              </w:rPr>
            </w:pPr>
          </w:p>
        </w:tc>
        <w:tc>
          <w:tcPr>
            <w:tcW w:w="2560" w:type="dxa"/>
            <w:vMerge/>
          </w:tcPr>
          <w:p w:rsidR="001E283D" w:rsidRDefault="001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5"/>
                <w:szCs w:val="25"/>
              </w:rPr>
            </w:pPr>
          </w:p>
        </w:tc>
        <w:tc>
          <w:tcPr>
            <w:tcW w:w="2184" w:type="dxa"/>
            <w:vMerge/>
          </w:tcPr>
          <w:p w:rsidR="001E283D" w:rsidRDefault="001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5"/>
                <w:szCs w:val="25"/>
              </w:rPr>
            </w:pPr>
          </w:p>
        </w:tc>
        <w:tc>
          <w:tcPr>
            <w:tcW w:w="1692" w:type="dxa"/>
            <w:vMerge/>
          </w:tcPr>
          <w:p w:rsidR="001E283D" w:rsidRDefault="001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5"/>
                <w:szCs w:val="25"/>
              </w:rPr>
            </w:pPr>
          </w:p>
        </w:tc>
      </w:tr>
      <w:tr w:rsidR="001E283D">
        <w:trPr>
          <w:trHeight w:val="96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1E283D" w:rsidRDefault="001E283D">
            <w:pPr>
              <w:widowControl w:val="0"/>
              <w:spacing w:after="0" w:line="273" w:lineRule="auto"/>
              <w:ind w:left="112"/>
              <w:rPr>
                <w:sz w:val="25"/>
                <w:szCs w:val="25"/>
              </w:rPr>
            </w:pPr>
          </w:p>
          <w:p w:rsidR="001E283D" w:rsidRDefault="003437E9">
            <w:pPr>
              <w:widowControl w:val="0"/>
              <w:spacing w:before="2" w:after="0" w:line="240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12.35-</w:t>
            </w:r>
          </w:p>
          <w:p w:rsidR="001E283D" w:rsidRDefault="003437E9">
            <w:pPr>
              <w:widowControl w:val="0"/>
              <w:spacing w:after="0" w:line="278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12.45</w:t>
            </w:r>
          </w:p>
        </w:tc>
        <w:tc>
          <w:tcPr>
            <w:tcW w:w="2731" w:type="dxa"/>
            <w:tcBorders>
              <w:top w:val="single" w:sz="4" w:space="0" w:color="000000"/>
              <w:bottom w:val="single" w:sz="6" w:space="0" w:color="000000"/>
            </w:tcBorders>
          </w:tcPr>
          <w:p w:rsidR="001E283D" w:rsidRDefault="001E283D">
            <w:pPr>
              <w:widowControl w:val="0"/>
              <w:spacing w:before="2" w:after="0"/>
              <w:ind w:left="448" w:right="261" w:hanging="158"/>
              <w:rPr>
                <w:sz w:val="25"/>
                <w:szCs w:val="25"/>
              </w:rPr>
            </w:pPr>
          </w:p>
          <w:p w:rsidR="001E283D" w:rsidRDefault="003437E9">
            <w:pPr>
              <w:widowControl w:val="0"/>
              <w:spacing w:before="2" w:after="0"/>
              <w:ind w:left="290" w:right="26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Komentari radova od strane ocjenjivača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6" w:space="0" w:color="000000"/>
            </w:tcBorders>
          </w:tcPr>
          <w:p w:rsidR="001E283D" w:rsidRDefault="003437E9">
            <w:pPr>
              <w:widowControl w:val="0"/>
              <w:spacing w:before="147" w:after="0" w:line="240" w:lineRule="auto"/>
              <w:ind w:right="10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Ugostiteljski praktikum</w:t>
            </w:r>
          </w:p>
          <w:p w:rsidR="001E283D" w:rsidRDefault="001E283D">
            <w:pPr>
              <w:widowControl w:val="0"/>
              <w:spacing w:before="154" w:after="0" w:line="240" w:lineRule="auto"/>
              <w:ind w:left="114" w:right="104"/>
              <w:jc w:val="center"/>
              <w:rPr>
                <w:sz w:val="25"/>
                <w:szCs w:val="25"/>
              </w:rPr>
            </w:pPr>
          </w:p>
        </w:tc>
        <w:tc>
          <w:tcPr>
            <w:tcW w:w="2184" w:type="dxa"/>
            <w:vMerge/>
          </w:tcPr>
          <w:p w:rsidR="001E283D" w:rsidRDefault="001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5"/>
                <w:szCs w:val="25"/>
              </w:rPr>
            </w:pPr>
          </w:p>
        </w:tc>
        <w:tc>
          <w:tcPr>
            <w:tcW w:w="1692" w:type="dxa"/>
            <w:vMerge/>
          </w:tcPr>
          <w:p w:rsidR="001E283D" w:rsidRDefault="001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5"/>
                <w:szCs w:val="25"/>
              </w:rPr>
            </w:pPr>
          </w:p>
        </w:tc>
      </w:tr>
      <w:tr w:rsidR="001E283D">
        <w:trPr>
          <w:trHeight w:val="903"/>
        </w:trPr>
        <w:tc>
          <w:tcPr>
            <w:tcW w:w="1290" w:type="dxa"/>
          </w:tcPr>
          <w:p w:rsidR="001E283D" w:rsidRDefault="003437E9">
            <w:pPr>
              <w:widowControl w:val="0"/>
              <w:spacing w:before="147" w:after="0" w:line="240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12.45</w:t>
            </w:r>
          </w:p>
          <w:p w:rsidR="001E283D" w:rsidRDefault="003437E9">
            <w:pPr>
              <w:widowControl w:val="0"/>
              <w:spacing w:after="0" w:line="240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13.00</w:t>
            </w:r>
          </w:p>
        </w:tc>
        <w:tc>
          <w:tcPr>
            <w:tcW w:w="2731" w:type="dxa"/>
          </w:tcPr>
          <w:p w:rsidR="001E283D" w:rsidRDefault="001E283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283D" w:rsidRDefault="003437E9">
            <w:pPr>
              <w:widowControl w:val="0"/>
              <w:spacing w:after="0" w:line="240" w:lineRule="auto"/>
              <w:ind w:left="144" w:right="1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Čišćenje radnog mjesta</w:t>
            </w:r>
          </w:p>
        </w:tc>
        <w:tc>
          <w:tcPr>
            <w:tcW w:w="2560" w:type="dxa"/>
          </w:tcPr>
          <w:p w:rsidR="001E283D" w:rsidRDefault="001E283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283D" w:rsidRDefault="001E283D">
            <w:pPr>
              <w:widowControl w:val="0"/>
              <w:spacing w:after="0" w:line="240" w:lineRule="auto"/>
              <w:ind w:right="104"/>
              <w:rPr>
                <w:sz w:val="25"/>
                <w:szCs w:val="25"/>
              </w:rPr>
            </w:pPr>
          </w:p>
        </w:tc>
        <w:tc>
          <w:tcPr>
            <w:tcW w:w="2184" w:type="dxa"/>
          </w:tcPr>
          <w:p w:rsidR="001E283D" w:rsidRDefault="003437E9">
            <w:pPr>
              <w:widowControl w:val="0"/>
              <w:spacing w:after="0" w:line="240" w:lineRule="auto"/>
              <w:ind w:left="1060" w:right="106" w:hanging="9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Natjecatelji/učenici</w:t>
            </w:r>
          </w:p>
          <w:p w:rsidR="001E283D" w:rsidRDefault="003437E9">
            <w:pPr>
              <w:widowControl w:val="0"/>
              <w:spacing w:after="0" w:line="278" w:lineRule="auto"/>
              <w:ind w:left="20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Učenici/domaćini</w:t>
            </w:r>
          </w:p>
        </w:tc>
        <w:tc>
          <w:tcPr>
            <w:tcW w:w="1692" w:type="dxa"/>
            <w:vMerge/>
          </w:tcPr>
          <w:p w:rsidR="001E283D" w:rsidRDefault="001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5"/>
                <w:szCs w:val="25"/>
              </w:rPr>
            </w:pPr>
          </w:p>
        </w:tc>
      </w:tr>
      <w:tr w:rsidR="001E283D">
        <w:trPr>
          <w:trHeight w:val="1826"/>
        </w:trPr>
        <w:tc>
          <w:tcPr>
            <w:tcW w:w="1290" w:type="dxa"/>
          </w:tcPr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1E283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E283D" w:rsidRDefault="003437E9">
            <w:pPr>
              <w:widowControl w:val="0"/>
              <w:spacing w:after="0" w:line="240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13.30</w:t>
            </w:r>
          </w:p>
          <w:p w:rsidR="001E283D" w:rsidRDefault="003437E9">
            <w:pPr>
              <w:widowControl w:val="0"/>
              <w:spacing w:after="0" w:line="240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16.00</w:t>
            </w:r>
          </w:p>
        </w:tc>
        <w:tc>
          <w:tcPr>
            <w:tcW w:w="2731" w:type="dxa"/>
          </w:tcPr>
          <w:p w:rsidR="001E283D" w:rsidRDefault="003437E9">
            <w:pPr>
              <w:widowControl w:val="0"/>
              <w:spacing w:before="154" w:after="0" w:line="240" w:lineRule="auto"/>
              <w:ind w:left="699" w:right="506" w:hanging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Svečani ručak za natjecatelje -</w:t>
            </w:r>
          </w:p>
          <w:p w:rsidR="001E283D" w:rsidRDefault="003437E9">
            <w:pPr>
              <w:widowControl w:val="0"/>
              <w:spacing w:after="0" w:line="240" w:lineRule="auto"/>
              <w:ind w:left="372" w:right="261" w:firstLine="15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Objava rezultata natjecanja i dodjela</w:t>
            </w:r>
          </w:p>
          <w:p w:rsidR="001E283D" w:rsidRDefault="003437E9">
            <w:pPr>
              <w:widowControl w:val="0"/>
              <w:spacing w:after="0" w:line="240" w:lineRule="auto"/>
              <w:ind w:left="3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priznanja te nagrada</w:t>
            </w:r>
          </w:p>
        </w:tc>
        <w:tc>
          <w:tcPr>
            <w:tcW w:w="2560" w:type="dxa"/>
          </w:tcPr>
          <w:p w:rsidR="001E283D" w:rsidRDefault="001E28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3D" w:rsidRDefault="003437E9">
            <w:pPr>
              <w:widowControl w:val="0"/>
              <w:spacing w:after="0" w:line="240" w:lineRule="auto"/>
              <w:ind w:left="430" w:right="418"/>
              <w:jc w:val="center"/>
              <w:rPr>
                <w:sz w:val="25"/>
                <w:szCs w:val="25"/>
              </w:rPr>
            </w:pPr>
            <w:bookmarkStart w:id="0" w:name="_gjdgxs" w:colFirst="0" w:colLast="0"/>
            <w:bookmarkEnd w:id="0"/>
            <w:r>
              <w:rPr>
                <w:sz w:val="25"/>
                <w:szCs w:val="25"/>
              </w:rPr>
              <w:t>Učionice br.39 i 38a</w:t>
            </w:r>
          </w:p>
        </w:tc>
        <w:tc>
          <w:tcPr>
            <w:tcW w:w="2184" w:type="dxa"/>
          </w:tcPr>
          <w:p w:rsidR="001E283D" w:rsidRDefault="003437E9">
            <w:pPr>
              <w:widowControl w:val="0"/>
              <w:spacing w:before="2" w:after="0" w:line="240" w:lineRule="auto"/>
              <w:ind w:left="134" w:right="12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Učenici/natjecatelji i</w:t>
            </w:r>
          </w:p>
          <w:p w:rsidR="001E283D" w:rsidRDefault="003437E9">
            <w:pPr>
              <w:widowControl w:val="0"/>
              <w:spacing w:after="0"/>
              <w:ind w:left="134" w:right="12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Mentori Povjerenstvo Koordinatori Učenici/domaćini</w:t>
            </w:r>
          </w:p>
        </w:tc>
        <w:tc>
          <w:tcPr>
            <w:tcW w:w="1692" w:type="dxa"/>
            <w:vMerge/>
          </w:tcPr>
          <w:p w:rsidR="001E283D" w:rsidRDefault="001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5"/>
                <w:szCs w:val="25"/>
              </w:rPr>
            </w:pPr>
          </w:p>
        </w:tc>
      </w:tr>
    </w:tbl>
    <w:p w:rsidR="001E283D" w:rsidRDefault="001E2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283D" w:rsidRDefault="001E283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E283D" w:rsidRDefault="001E283D">
      <w:pPr>
        <w:widowControl w:val="0"/>
        <w:spacing w:before="52" w:after="0" w:line="391" w:lineRule="auto"/>
        <w:ind w:right="4552"/>
        <w:rPr>
          <w:sz w:val="24"/>
          <w:szCs w:val="24"/>
        </w:rPr>
      </w:pPr>
    </w:p>
    <w:p w:rsidR="001E283D" w:rsidRDefault="007F7631">
      <w:bookmarkStart w:id="1" w:name="_GoBack"/>
      <w:bookmarkEnd w:id="1"/>
      <w:r>
        <w:t>Desert se poslužuje na tanjurima promjera 25 cm.</w:t>
      </w:r>
    </w:p>
    <w:sectPr w:rsidR="001E283D" w:rsidSect="007F7631">
      <w:pgSz w:w="11900" w:h="16820"/>
      <w:pgMar w:top="0" w:right="780" w:bottom="280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D"/>
    <w:rsid w:val="001E283D"/>
    <w:rsid w:val="003437E9"/>
    <w:rsid w:val="007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6A68D-53D6-467E-8ACE-A037AAF5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Tajnica</cp:lastModifiedBy>
  <cp:revision>2</cp:revision>
  <dcterms:created xsi:type="dcterms:W3CDTF">2020-02-25T12:09:00Z</dcterms:created>
  <dcterms:modified xsi:type="dcterms:W3CDTF">2020-02-25T12:09:00Z</dcterms:modified>
</cp:coreProperties>
</file>